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CellSpacing w:w="0" w:type="dxa"/>
        <w:shd w:val="clear" w:color="auto" w:fill="ECF0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5F7888" w:rsidTr="005F7888">
        <w:trPr>
          <w:tblCellSpacing w:w="0" w:type="dxa"/>
        </w:trPr>
        <w:tc>
          <w:tcPr>
            <w:tcW w:w="0" w:type="auto"/>
            <w:shd w:val="clear" w:color="auto" w:fill="ECF0F1"/>
            <w:hideMark/>
          </w:tcPr>
          <w:tbl>
            <w:tblPr>
              <w:tblW w:w="105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500"/>
              <w:gridCol w:w="1500"/>
            </w:tblGrid>
            <w:tr w:rsidR="005F7888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5F7888" w:rsidRDefault="005F788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noProof/>
                      <w:color w:val="000099"/>
                    </w:rPr>
                    <w:drawing>
                      <wp:inline distT="0" distB="0" distL="0" distR="0">
                        <wp:extent cx="952500" cy="7620"/>
                        <wp:effectExtent l="0" t="0" r="0" b="0"/>
                        <wp:docPr id="8" name="Image 8" descr="image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7888" w:rsidRDefault="005F7888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5F7888" w:rsidRDefault="005F78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952500" cy="7620"/>
                        <wp:effectExtent l="0" t="0" r="0" b="0"/>
                        <wp:docPr id="7" name="Image 7" descr="UO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O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F78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F7888" w:rsidRDefault="005F7888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7888" w:rsidRDefault="005F7888" w:rsidP="005F7888">
                  <w:pPr>
                    <w:rPr>
                      <w:rFonts w:eastAsia="Times New Roman"/>
                    </w:rPr>
                  </w:pPr>
                  <w:r>
                    <w:rPr>
                      <w:rStyle w:val="lev"/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9° Nouvelles de l'Union - Mai 2016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  <w:t xml:space="preserve">Chers Adhérents, Chers Amis éleveurs, 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  <w:t>Chacun d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>’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>entre nous a pu prendre connaissance des grandes difficultés – bien déplorables – que rencontre notre pays depuis le début de la semaine, difficultés qui se sont intensifiées d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>’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>heures en heures, au vu des derniers flashs d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>’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 xml:space="preserve">information. 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  <w:t xml:space="preserve">Compte-tenu de la situation, après concertation des membres du Bureau, du Président de la région 13, nous avons décidé de reporter le Congrès annuel à une date ultérieure. 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  <w:t>Dans l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>’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 xml:space="preserve">ensemble, cette décision a été comprise et bien accueillie ; nous ne pouvions guère faire autrement, malgré les difficultés engendrées. 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  <w:t xml:space="preserve">Compte-tenu des différents échanges que nous avons pu avoir, il ressort que le congrès annuel puisse avoir lieu au plus vite ; après examen de toutes les solutions et possibilités, nous avons décidé de reporter la date aux Vendredi 17 et Samedi 18 juin prochain à Saint-Pierre des Corps (À côté de Tours, en Région 1). 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  <w:t>Nous vous ferons part, au travers d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>’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 xml:space="preserve">une prochaine newsletter des points forts de ce congrès annuel. 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  <w:t>Pour l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>’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>heure je vous invite à découvrir la revue du mois de mai ; je vous rappelle que les revues des mois de Juin et Juillet et celles d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>’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 xml:space="preserve">Août-Septembre sont regroupées. Les prochaines Newsletters seront diffusées en conséquence. 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  <w:t>Avec le Bureau, nous restons à l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>’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>écoute de nos adhérents et vous souhaitons d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>’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 xml:space="preserve">ores et déjà une belle saison estivale. 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  <w:t xml:space="preserve">Bien 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>sincèrement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>       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  <w:t>Daniel HANS                   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  <w:t>Président National           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F7888" w:rsidRDefault="005F788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F7888" w:rsidRDefault="005F78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F7888" w:rsidTr="005F7888">
        <w:trPr>
          <w:tblCellSpacing w:w="0" w:type="dxa"/>
        </w:trPr>
        <w:tc>
          <w:tcPr>
            <w:tcW w:w="0" w:type="auto"/>
            <w:shd w:val="clear" w:color="auto" w:fill="ECF0F1"/>
            <w:hideMark/>
          </w:tcPr>
          <w:tbl>
            <w:tblPr>
              <w:tblW w:w="105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4"/>
              <w:gridCol w:w="5176"/>
              <w:gridCol w:w="1500"/>
            </w:tblGrid>
            <w:tr w:rsidR="005F7888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5F7888" w:rsidRDefault="005F788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noProof/>
                      <w:color w:val="000099"/>
                    </w:rPr>
                    <w:drawing>
                      <wp:inline distT="0" distB="0" distL="0" distR="0">
                        <wp:extent cx="2240280" cy="2971800"/>
                        <wp:effectExtent l="0" t="0" r="7620" b="0"/>
                        <wp:docPr id="6" name="Image 6" descr="image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0280" cy="297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color w:val="4B5499"/>
                      <w:sz w:val="17"/>
                      <w:szCs w:val="17"/>
                    </w:rPr>
                    <w:t>Cliquez sur la couverture pour</w:t>
                  </w:r>
                  <w:r>
                    <w:rPr>
                      <w:rFonts w:ascii="Arial" w:eastAsia="Times New Roman" w:hAnsi="Arial" w:cs="Arial"/>
                      <w:color w:val="4B5499"/>
                      <w:sz w:val="17"/>
                      <w:szCs w:val="17"/>
                    </w:rPr>
                    <w:br/>
                    <w:t>télécharger la revue numérique !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7888" w:rsidRDefault="005F7888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5F7888" w:rsidRDefault="005F78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952500" cy="7620"/>
                        <wp:effectExtent l="0" t="0" r="0" b="0"/>
                        <wp:docPr id="5" name="Image 5" descr="UO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UO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F788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F7888" w:rsidRDefault="005F7888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7888" w:rsidRDefault="005F7888" w:rsidP="005F7888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Style w:val="lev"/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Revue numérisée du mois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  <w:t>En cliquant sur la page de couverture de la Revue du mois de mai (ci-contre), vous pourrez partir à sa découverte avec l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>’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 xml:space="preserve">édito de Guy DOUMERGUE, Président de la nouvelle Région 13, région organisatrice du prochain national, que nous officialiserons dans les prochains jours. 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  <w:t>Des articles divers et variés : Génétique en canariculture, le Diamant mandarin masqué joues noires, le Giraldillo, le Coq de roche orange, les Saddleback, quel sol pour nos volières, la suite d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>’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>un élevage atypique, des œufs fécondés ou stériles.... L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>’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t xml:space="preserve">encart central avec le compte-rendu de la section CNJF « canaris de couleurs », la nouvelle stratégie du bien-être animal, les petites annonces... 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  <w:t xml:space="preserve">... sans oublier la page du débutant. 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  <w:t xml:space="preserve">Nous vous souhaitons une très agréable lecture... </w:t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lastRenderedPageBreak/>
                    <w:br/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969696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F7888" w:rsidRDefault="005F788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F7888" w:rsidRDefault="005F78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F7888" w:rsidTr="005F7888">
        <w:trPr>
          <w:tblCellSpacing w:w="0" w:type="dxa"/>
        </w:trPr>
        <w:tc>
          <w:tcPr>
            <w:tcW w:w="0" w:type="auto"/>
            <w:shd w:val="clear" w:color="auto" w:fill="ECF0F1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5F788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F7888" w:rsidRDefault="005F788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99"/>
                    </w:rPr>
                    <w:lastRenderedPageBreak/>
                    <w:drawing>
                      <wp:inline distT="0" distB="0" distL="0" distR="0">
                        <wp:extent cx="6667500" cy="6195060"/>
                        <wp:effectExtent l="0" t="0" r="0" b="0"/>
                        <wp:docPr id="4" name="Image 4" descr="Notre boutique en lign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otre boutique en lig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6195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7888" w:rsidRDefault="005F78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F7888" w:rsidTr="005F7888">
        <w:trPr>
          <w:tblCellSpacing w:w="0" w:type="dxa"/>
        </w:trPr>
        <w:tc>
          <w:tcPr>
            <w:tcW w:w="0" w:type="auto"/>
            <w:shd w:val="clear" w:color="auto" w:fill="ECF0F1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"/>
              <w:gridCol w:w="42"/>
              <w:gridCol w:w="10417"/>
            </w:tblGrid>
            <w:tr w:rsidR="005F7888" w:rsidTr="005F788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5F7888" w:rsidRDefault="005F7888">
                  <w:pPr>
                    <w:jc w:val="center"/>
                    <w:rPr>
                      <w:rFonts w:eastAsia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FFFFF"/>
                </w:tcPr>
                <w:p w:rsidR="005F7888" w:rsidRDefault="005F7888" w:rsidP="005F7888">
                  <w:pPr>
                    <w:spacing w:after="240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7888" w:rsidRDefault="005F788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952500" cy="7620"/>
                        <wp:effectExtent l="0" t="0" r="0" b="0"/>
                        <wp:docPr id="2" name="Image 2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7888" w:rsidRDefault="005F78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F7888" w:rsidRDefault="005F7888" w:rsidP="005F788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noProof/>
          <w:color w:val="000000"/>
        </w:rPr>
        <w:drawing>
          <wp:inline distT="0" distB="0" distL="0" distR="0">
            <wp:extent cx="7620" cy="7620"/>
            <wp:effectExtent l="0" t="0" r="0" b="0"/>
            <wp:docPr id="1" name="Image 1" descr="http://front.flw-connexion.biz/ZZ794F4GEN_1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ront.flw-connexion.biz/ZZ794F4GEN_127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8B" w:rsidRDefault="00A9408B"/>
    <w:sectPr w:rsidR="00A9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88"/>
    <w:rsid w:val="005F7888"/>
    <w:rsid w:val="00A9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039B"/>
  <w15:chartTrackingRefBased/>
  <w15:docId w15:val="{B83AB644-02BF-4B86-A842-F11A0E6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788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F7888"/>
    <w:rPr>
      <w:color w:val="000099"/>
      <w:u w:val="single"/>
    </w:rPr>
  </w:style>
  <w:style w:type="character" w:styleId="lev">
    <w:name w:val="Strong"/>
    <w:basedOn w:val="Policepardfaut"/>
    <w:uiPriority w:val="22"/>
    <w:qFormat/>
    <w:rsid w:val="005F7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t.flw-connexion.biz/r.php?i=794F4GEN_1279_17&amp;l=http%3A%2F%2Fboutique.ornithologies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t.flw-connexion.biz/r.php?i=794F4GEN_1279_19&amp;l=http%3A%2F%2Ffliphtml5.com%2Fkpne%2Fwrxv%2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://lt.flw-connexion.biz/r.php?i=794F4GEN_1279_12&amp;l=https%3A%2F%2Fwww.dc-secure.fr%2FUOF%2Fnews03%2Foiseaux_mag.pdf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Gerard</cp:lastModifiedBy>
  <cp:revision>1</cp:revision>
  <dcterms:created xsi:type="dcterms:W3CDTF">2016-05-31T11:50:00Z</dcterms:created>
  <dcterms:modified xsi:type="dcterms:W3CDTF">2016-05-31T11:57:00Z</dcterms:modified>
</cp:coreProperties>
</file>